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215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9013"/>
      </w:tblGrid>
      <w:tr w:rsidR="00683BC6" w14:paraId="06DAEE88" w14:textId="77777777" w:rsidTr="005A7630">
        <w:trPr>
          <w:trHeight w:val="454"/>
          <w:jc w:val="center"/>
        </w:trPr>
        <w:tc>
          <w:tcPr>
            <w:tcW w:w="2547" w:type="dxa"/>
            <w:shd w:val="clear" w:color="auto" w:fill="117545"/>
            <w:vAlign w:val="center"/>
          </w:tcPr>
          <w:p w14:paraId="5C556CB4" w14:textId="7891BCB4" w:rsidR="00683BC6" w:rsidRPr="005A7630" w:rsidRDefault="00683BC6" w:rsidP="00683BC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A763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Unidade n.º</w:t>
            </w:r>
          </w:p>
        </w:tc>
        <w:tc>
          <w:tcPr>
            <w:tcW w:w="19235" w:type="dxa"/>
            <w:vAlign w:val="center"/>
          </w:tcPr>
          <w:p w14:paraId="54381719" w14:textId="538BD788" w:rsidR="00683BC6" w:rsidRPr="00683BC6" w:rsidRDefault="00683BC6" w:rsidP="00683BC6">
            <w:pPr>
              <w:rPr>
                <w:rFonts w:ascii="Arial" w:hAnsi="Arial" w:cs="Arial"/>
                <w:sz w:val="24"/>
                <w:szCs w:val="24"/>
              </w:rPr>
            </w:pPr>
            <w:r w:rsidRPr="00683BC6">
              <w:rPr>
                <w:rFonts w:ascii="Arial" w:hAnsi="Arial" w:cs="Arial"/>
                <w:sz w:val="24"/>
                <w:szCs w:val="24"/>
              </w:rPr>
              <w:t>02.01.XX</w:t>
            </w:r>
          </w:p>
        </w:tc>
      </w:tr>
      <w:tr w:rsidR="00683BC6" w14:paraId="3C7D38AD" w14:textId="77777777" w:rsidTr="005A7630">
        <w:trPr>
          <w:trHeight w:val="454"/>
          <w:jc w:val="center"/>
        </w:trPr>
        <w:tc>
          <w:tcPr>
            <w:tcW w:w="2547" w:type="dxa"/>
            <w:shd w:val="clear" w:color="auto" w:fill="117545"/>
            <w:vAlign w:val="center"/>
          </w:tcPr>
          <w:p w14:paraId="028F8F0A" w14:textId="587AA7C0" w:rsidR="00683BC6" w:rsidRPr="005A7630" w:rsidRDefault="00501205" w:rsidP="0050120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A763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Nome da Unidade</w:t>
            </w:r>
          </w:p>
        </w:tc>
        <w:tc>
          <w:tcPr>
            <w:tcW w:w="19235" w:type="dxa"/>
            <w:vAlign w:val="center"/>
          </w:tcPr>
          <w:p w14:paraId="586F2F7A" w14:textId="4B407FAC" w:rsidR="00683BC6" w:rsidRPr="00683BC6" w:rsidRDefault="00501205" w:rsidP="00683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Municipal de XX</w:t>
            </w:r>
          </w:p>
        </w:tc>
      </w:tr>
      <w:tr w:rsidR="00683BC6" w14:paraId="3511D09C" w14:textId="77777777" w:rsidTr="005A7630">
        <w:trPr>
          <w:trHeight w:val="454"/>
          <w:jc w:val="center"/>
        </w:trPr>
        <w:tc>
          <w:tcPr>
            <w:tcW w:w="2547" w:type="dxa"/>
            <w:shd w:val="clear" w:color="auto" w:fill="117545"/>
            <w:vAlign w:val="center"/>
          </w:tcPr>
          <w:p w14:paraId="17FD7FB8" w14:textId="5D75B63B" w:rsidR="00683BC6" w:rsidRPr="005A7630" w:rsidRDefault="00683BC6" w:rsidP="00683BC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A763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Processo n.º</w:t>
            </w:r>
          </w:p>
        </w:tc>
        <w:tc>
          <w:tcPr>
            <w:tcW w:w="19235" w:type="dxa"/>
            <w:vAlign w:val="center"/>
          </w:tcPr>
          <w:p w14:paraId="7319850A" w14:textId="77777777" w:rsidR="00683BC6" w:rsidRPr="00683BC6" w:rsidRDefault="00683BC6" w:rsidP="00683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BC6" w14:paraId="692A8F2B" w14:textId="77777777" w:rsidTr="005A7630">
        <w:trPr>
          <w:trHeight w:val="454"/>
          <w:jc w:val="center"/>
        </w:trPr>
        <w:tc>
          <w:tcPr>
            <w:tcW w:w="2547" w:type="dxa"/>
            <w:shd w:val="clear" w:color="auto" w:fill="117545"/>
            <w:vAlign w:val="center"/>
          </w:tcPr>
          <w:p w14:paraId="077CD3CE" w14:textId="7D2DF8AB" w:rsidR="00683BC6" w:rsidRPr="005A7630" w:rsidRDefault="00683BC6" w:rsidP="00683BC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A763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Nome do Processo:</w:t>
            </w:r>
          </w:p>
        </w:tc>
        <w:tc>
          <w:tcPr>
            <w:tcW w:w="19235" w:type="dxa"/>
            <w:vAlign w:val="center"/>
          </w:tcPr>
          <w:p w14:paraId="5AD64539" w14:textId="77777777" w:rsidR="00683BC6" w:rsidRPr="00683BC6" w:rsidRDefault="00683BC6" w:rsidP="00683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E0A5F" w14:textId="049A4304" w:rsidR="00683BC6" w:rsidRPr="00501205" w:rsidRDefault="00683BC6" w:rsidP="00501205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215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10"/>
        <w:gridCol w:w="4309"/>
        <w:gridCol w:w="4309"/>
        <w:gridCol w:w="4309"/>
      </w:tblGrid>
      <w:tr w:rsidR="00683BC6" w14:paraId="729413A2" w14:textId="77777777" w:rsidTr="00683BC6">
        <w:trPr>
          <w:trHeight w:val="567"/>
          <w:jc w:val="center"/>
        </w:trPr>
        <w:tc>
          <w:tcPr>
            <w:tcW w:w="4079" w:type="dxa"/>
            <w:shd w:val="clear" w:color="auto" w:fill="117545"/>
            <w:vAlign w:val="center"/>
          </w:tcPr>
          <w:p w14:paraId="7D26A676" w14:textId="106FC72D" w:rsidR="00683BC6" w:rsidRPr="005A7630" w:rsidRDefault="00683BC6" w:rsidP="00683BC6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630">
              <w:rPr>
                <w:rFonts w:ascii="Arial" w:hAnsi="Arial" w:cs="Arial"/>
                <w:b/>
                <w:i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SUPPLIER</w:t>
            </w:r>
            <w:r w:rsidRPr="005A7630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(FORNECEDOR)</w:t>
            </w:r>
          </w:p>
        </w:tc>
        <w:tc>
          <w:tcPr>
            <w:tcW w:w="4080" w:type="dxa"/>
            <w:shd w:val="clear" w:color="auto" w:fill="117545"/>
            <w:vAlign w:val="center"/>
          </w:tcPr>
          <w:p w14:paraId="4ECD090F" w14:textId="38F0F9A8" w:rsidR="00683BC6" w:rsidRPr="005A7630" w:rsidRDefault="00501205" w:rsidP="00683BC6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630">
              <w:rPr>
                <w:rFonts w:ascii="Arial" w:hAnsi="Arial" w:cs="Arial"/>
                <w:b/>
                <w:i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INPUTS </w:t>
            </w:r>
            <w:r w:rsidRPr="005A7630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(ENTRADAS)</w:t>
            </w:r>
          </w:p>
        </w:tc>
        <w:tc>
          <w:tcPr>
            <w:tcW w:w="4080" w:type="dxa"/>
            <w:shd w:val="clear" w:color="auto" w:fill="117545"/>
            <w:vAlign w:val="center"/>
          </w:tcPr>
          <w:p w14:paraId="2AE15898" w14:textId="1A0EF4BC" w:rsidR="00683BC6" w:rsidRPr="005A7630" w:rsidRDefault="00501205" w:rsidP="00683BC6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630">
              <w:rPr>
                <w:rFonts w:ascii="Arial" w:hAnsi="Arial" w:cs="Arial"/>
                <w:b/>
                <w:i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PROCESS</w:t>
            </w:r>
            <w:r w:rsidRPr="005A7630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(PROCESSO)</w:t>
            </w:r>
          </w:p>
        </w:tc>
        <w:tc>
          <w:tcPr>
            <w:tcW w:w="4080" w:type="dxa"/>
            <w:shd w:val="clear" w:color="auto" w:fill="117545"/>
            <w:vAlign w:val="center"/>
          </w:tcPr>
          <w:p w14:paraId="22109863" w14:textId="6B164F5C" w:rsidR="00683BC6" w:rsidRPr="005A7630" w:rsidRDefault="00501205" w:rsidP="00683BC6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630">
              <w:rPr>
                <w:rFonts w:ascii="Arial" w:hAnsi="Arial" w:cs="Arial"/>
                <w:b/>
                <w:i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OUTPUTS</w:t>
            </w:r>
            <w:r w:rsidRPr="005A7630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(SAÍDAS)</w:t>
            </w:r>
          </w:p>
        </w:tc>
        <w:tc>
          <w:tcPr>
            <w:tcW w:w="4080" w:type="dxa"/>
            <w:shd w:val="clear" w:color="auto" w:fill="117545"/>
            <w:vAlign w:val="center"/>
          </w:tcPr>
          <w:p w14:paraId="71B2C748" w14:textId="124ABDB2" w:rsidR="00683BC6" w:rsidRPr="005A7630" w:rsidRDefault="005A7630" w:rsidP="00683BC6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630">
              <w:rPr>
                <w:rFonts w:ascii="Arial" w:hAnsi="Arial" w:cs="Arial"/>
                <w:b/>
                <w:i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CUSTOMERS</w:t>
            </w:r>
            <w:r w:rsidRPr="005A7630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(CLIENTES)</w:t>
            </w:r>
          </w:p>
        </w:tc>
      </w:tr>
      <w:tr w:rsidR="00683BC6" w14:paraId="6AC045D3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35C21F12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32EBAB2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2BD319A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F24D35D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2CD5847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BC6" w14:paraId="72F192B9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6D43AC08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82B9CD3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C2C367A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732A868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D737F91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BC6" w14:paraId="47F17FAB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3896B420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888FF47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AB5FD7F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2CA952E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0C9C759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BC6" w14:paraId="1FDCD4D5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16BBA7E7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8250829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FB6CC0E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2BF3A03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D21418F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BC6" w14:paraId="2EF79F26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75DDA699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34D36C3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43AC85B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E252C03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31670F1" w14:textId="77777777" w:rsidR="00683BC6" w:rsidRPr="00501205" w:rsidRDefault="00683BC6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630" w14:paraId="2B571CDF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7088FDEA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281F890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F297E35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5DBA58C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66AD415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630" w14:paraId="03F65354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47FB586D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07C1708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38C41B0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6C09DC2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670E462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630" w14:paraId="6A91A380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1BE77B2F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A6D805C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5E20B6E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BDD7C22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AF02A3F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630" w14:paraId="22A5F8C1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703A6600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B67FB8C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F29F2EA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758D8AA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67CF3E9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630" w14:paraId="69141485" w14:textId="77777777" w:rsidTr="005A7630">
        <w:trPr>
          <w:trHeight w:val="567"/>
          <w:jc w:val="center"/>
        </w:trPr>
        <w:tc>
          <w:tcPr>
            <w:tcW w:w="4079" w:type="dxa"/>
            <w:vAlign w:val="center"/>
          </w:tcPr>
          <w:p w14:paraId="5444C60D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D6EB491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B120254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CF040D6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7F40FEE" w14:textId="77777777" w:rsidR="005A7630" w:rsidRPr="00501205" w:rsidRDefault="005A7630" w:rsidP="00683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42947" w14:textId="318DD3B9" w:rsidR="00262FFE" w:rsidRDefault="00262FFE" w:rsidP="00592E78"/>
    <w:p w14:paraId="29004057" w14:textId="4D54E478" w:rsidR="00A27189" w:rsidRDefault="00A27189" w:rsidP="00592E78"/>
    <w:p w14:paraId="4CCDB246" w14:textId="77777777" w:rsidR="00A27189" w:rsidRDefault="00A27189" w:rsidP="00592E78"/>
    <w:p w14:paraId="1707B0B7" w14:textId="63823152" w:rsidR="00427CA9" w:rsidRDefault="00427CA9" w:rsidP="00592E78"/>
    <w:tbl>
      <w:tblPr>
        <w:tblStyle w:val="Tabelacomgrade"/>
        <w:tblW w:w="4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427CA9" w:rsidRPr="00240A30" w14:paraId="20746EAD" w14:textId="77777777" w:rsidTr="00E33AFA">
        <w:trPr>
          <w:trHeight w:val="150"/>
          <w:jc w:val="center"/>
        </w:trPr>
        <w:tc>
          <w:tcPr>
            <w:tcW w:w="47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7E337" w14:textId="44F700C2" w:rsidR="00427CA9" w:rsidRPr="00A27189" w:rsidRDefault="00A27189" w:rsidP="00E33AFA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 responsável pelo preenchimento</w:t>
            </w:r>
          </w:p>
        </w:tc>
      </w:tr>
      <w:tr w:rsidR="00427CA9" w:rsidRPr="00240A30" w14:paraId="3B7846AA" w14:textId="77777777" w:rsidTr="00E33AFA">
        <w:trPr>
          <w:trHeight w:val="150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C6B771" w14:textId="77A5EFCD" w:rsidR="00427CA9" w:rsidRPr="00A27189" w:rsidRDefault="00A27189" w:rsidP="0052434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/ Função</w:t>
            </w:r>
          </w:p>
        </w:tc>
      </w:tr>
      <w:tr w:rsidR="00427CA9" w:rsidRPr="00240A30" w14:paraId="5CAA7CD8" w14:textId="77777777" w:rsidTr="00E33AFA">
        <w:trPr>
          <w:trHeight w:val="150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BAEB8" w14:textId="3FB8EBB4" w:rsidR="00427CA9" w:rsidRPr="00A27189" w:rsidRDefault="00427CA9" w:rsidP="00A271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89">
              <w:rPr>
                <w:rFonts w:ascii="Arial" w:hAnsi="Arial" w:cs="Arial"/>
                <w:sz w:val="24"/>
                <w:szCs w:val="24"/>
              </w:rPr>
              <w:t xml:space="preserve">Matrícula: </w:t>
            </w:r>
          </w:p>
        </w:tc>
      </w:tr>
      <w:tr w:rsidR="00427CA9" w:rsidRPr="00240A30" w14:paraId="5493987E" w14:textId="77777777" w:rsidTr="00E33AFA">
        <w:trPr>
          <w:trHeight w:val="150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4468F" w14:textId="136A42E7" w:rsidR="00427CA9" w:rsidRPr="00A27189" w:rsidRDefault="00427CA9" w:rsidP="00A271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89">
              <w:rPr>
                <w:rFonts w:ascii="Arial" w:hAnsi="Arial" w:cs="Arial"/>
                <w:sz w:val="24"/>
                <w:szCs w:val="24"/>
              </w:rPr>
              <w:t xml:space="preserve">Data: </w:t>
            </w:r>
            <w:proofErr w:type="spellStart"/>
            <w:r w:rsidR="00A27189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="00A27189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="00A27189">
              <w:rPr>
                <w:rFonts w:ascii="Arial" w:hAnsi="Arial" w:cs="Arial"/>
                <w:sz w:val="24"/>
                <w:szCs w:val="24"/>
              </w:rPr>
              <w:t>aaa</w:t>
            </w:r>
            <w:proofErr w:type="spellEnd"/>
          </w:p>
        </w:tc>
      </w:tr>
    </w:tbl>
    <w:p w14:paraId="14AAF520" w14:textId="406105A4" w:rsidR="00427CA9" w:rsidRPr="00592E78" w:rsidRDefault="00E33AFA" w:rsidP="00E33AFA">
      <w:pPr>
        <w:tabs>
          <w:tab w:val="left" w:pos="18270"/>
        </w:tabs>
      </w:pPr>
      <w:r>
        <w:tab/>
      </w:r>
    </w:p>
    <w:sectPr w:rsidR="00427CA9" w:rsidRPr="00592E78" w:rsidSect="00AB5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C7B0" w14:textId="77777777" w:rsidR="00607C6D" w:rsidRDefault="00607C6D" w:rsidP="00781702">
      <w:pPr>
        <w:spacing w:after="0" w:line="240" w:lineRule="auto"/>
      </w:pPr>
      <w:r>
        <w:separator/>
      </w:r>
    </w:p>
  </w:endnote>
  <w:endnote w:type="continuationSeparator" w:id="0">
    <w:p w14:paraId="08F0260C" w14:textId="77777777" w:rsidR="00607C6D" w:rsidRDefault="00607C6D" w:rsidP="0078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28CB" w14:textId="77777777" w:rsidR="00E962B6" w:rsidRDefault="00E962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440D" w14:textId="6F4F09B6" w:rsidR="001D5634" w:rsidRDefault="001D5634">
    <w:pPr>
      <w:pStyle w:val="Rodap"/>
    </w:pPr>
  </w:p>
  <w:tbl>
    <w:tblPr>
      <w:tblW w:w="21546" w:type="dxa"/>
      <w:jc w:val="center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ook w:val="04A0" w:firstRow="1" w:lastRow="0" w:firstColumn="1" w:lastColumn="0" w:noHBand="0" w:noVBand="1"/>
    </w:tblPr>
    <w:tblGrid>
      <w:gridCol w:w="10772"/>
      <w:gridCol w:w="10774"/>
    </w:tblGrid>
    <w:tr w:rsidR="001D5634" w:rsidRPr="00BC3292" w14:paraId="072848D3" w14:textId="77777777" w:rsidTr="00E33AFA">
      <w:trPr>
        <w:trHeight w:val="283"/>
        <w:jc w:val="center"/>
      </w:trPr>
      <w:tc>
        <w:tcPr>
          <w:tcW w:w="4819" w:type="dxa"/>
          <w:vAlign w:val="center"/>
        </w:tcPr>
        <w:p w14:paraId="6886DDE5" w14:textId="435C4D91" w:rsidR="001D5634" w:rsidRPr="00E33AFA" w:rsidRDefault="008A4FF0" w:rsidP="001D5634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Etapa 3</w:t>
          </w:r>
          <w:r w:rsidRPr="007A75C9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Implantação da LGPD</w:t>
          </w:r>
        </w:p>
      </w:tc>
      <w:tc>
        <w:tcPr>
          <w:tcW w:w="4820" w:type="dxa"/>
          <w:vAlign w:val="center"/>
        </w:tcPr>
        <w:p w14:paraId="18FB98F9" w14:textId="00304132" w:rsidR="001D5634" w:rsidRPr="007A75C9" w:rsidRDefault="008A4FF0" w:rsidP="00E33AFA">
          <w:pPr>
            <w:pStyle w:val="Cabealh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Fase de Preparação – Avaliação Inicial</w:t>
          </w:r>
        </w:p>
      </w:tc>
    </w:tr>
    <w:tr w:rsidR="001D5634" w:rsidRPr="00BC3292" w14:paraId="3A0C0225" w14:textId="77777777" w:rsidTr="00E33AFA">
      <w:trPr>
        <w:trHeight w:val="283"/>
        <w:jc w:val="center"/>
      </w:trPr>
      <w:tc>
        <w:tcPr>
          <w:tcW w:w="4819" w:type="dxa"/>
          <w:vAlign w:val="center"/>
        </w:tcPr>
        <w:p w14:paraId="2F7E7B41" w14:textId="42F998A9" w:rsidR="001D5634" w:rsidRPr="007A75C9" w:rsidRDefault="008A4FF0" w:rsidP="001D5634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FILENAME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Ferramenta SIPOC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820" w:type="dxa"/>
          <w:vAlign w:val="center"/>
        </w:tcPr>
        <w:p w14:paraId="224B33B9" w14:textId="3CE7270C" w:rsidR="001D5634" w:rsidRPr="007A75C9" w:rsidRDefault="001D5634" w:rsidP="001D5634">
          <w:pPr>
            <w:pStyle w:val="Cabealho"/>
            <w:jc w:val="right"/>
            <w:rPr>
              <w:rFonts w:ascii="Arial" w:hAnsi="Arial" w:cs="Arial"/>
              <w:sz w:val="20"/>
              <w:szCs w:val="20"/>
            </w:rPr>
          </w:pPr>
          <w:r w:rsidRPr="007A75C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7A75C9">
            <w:rPr>
              <w:rFonts w:ascii="Arial" w:hAnsi="Arial" w:cs="Arial"/>
              <w:sz w:val="20"/>
              <w:szCs w:val="20"/>
            </w:rPr>
            <w:fldChar w:fldCharType="begin"/>
          </w:r>
          <w:r w:rsidRPr="007A75C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7A75C9">
            <w:rPr>
              <w:rFonts w:ascii="Arial" w:hAnsi="Arial" w:cs="Arial"/>
              <w:sz w:val="20"/>
              <w:szCs w:val="20"/>
            </w:rPr>
            <w:fldChar w:fldCharType="separate"/>
          </w:r>
          <w:r w:rsidR="00E962B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A75C9">
            <w:rPr>
              <w:rFonts w:ascii="Arial" w:hAnsi="Arial" w:cs="Arial"/>
              <w:sz w:val="20"/>
              <w:szCs w:val="20"/>
            </w:rPr>
            <w:fldChar w:fldCharType="end"/>
          </w:r>
          <w:r w:rsidRPr="007A75C9">
            <w:rPr>
              <w:rFonts w:ascii="Arial" w:hAnsi="Arial" w:cs="Arial"/>
              <w:sz w:val="20"/>
              <w:szCs w:val="20"/>
            </w:rPr>
            <w:t xml:space="preserve"> de </w:t>
          </w:r>
          <w:r w:rsidR="001D0530" w:rsidRPr="007A75C9">
            <w:rPr>
              <w:rFonts w:ascii="Arial" w:hAnsi="Arial" w:cs="Arial"/>
              <w:sz w:val="20"/>
              <w:szCs w:val="20"/>
            </w:rPr>
            <w:fldChar w:fldCharType="begin"/>
          </w:r>
          <w:r w:rsidR="001D0530" w:rsidRPr="007A75C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1D0530" w:rsidRPr="007A75C9">
            <w:rPr>
              <w:rFonts w:ascii="Arial" w:hAnsi="Arial" w:cs="Arial"/>
              <w:sz w:val="20"/>
              <w:szCs w:val="20"/>
            </w:rPr>
            <w:fldChar w:fldCharType="separate"/>
          </w:r>
          <w:r w:rsidR="00E962B6">
            <w:rPr>
              <w:rFonts w:ascii="Arial" w:hAnsi="Arial" w:cs="Arial"/>
              <w:noProof/>
              <w:sz w:val="20"/>
              <w:szCs w:val="20"/>
            </w:rPr>
            <w:t>1</w:t>
          </w:r>
          <w:r w:rsidR="001D0530" w:rsidRPr="007A75C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4634895F" w14:textId="77777777" w:rsidR="001D5634" w:rsidRDefault="001D56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5316" w14:textId="77777777" w:rsidR="00E962B6" w:rsidRDefault="00E962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4D8D" w14:textId="77777777" w:rsidR="00607C6D" w:rsidRDefault="00607C6D" w:rsidP="00781702">
      <w:pPr>
        <w:spacing w:after="0" w:line="240" w:lineRule="auto"/>
      </w:pPr>
      <w:r>
        <w:separator/>
      </w:r>
    </w:p>
  </w:footnote>
  <w:footnote w:type="continuationSeparator" w:id="0">
    <w:p w14:paraId="32647F2E" w14:textId="77777777" w:rsidR="00607C6D" w:rsidRDefault="00607C6D" w:rsidP="0078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A98A" w14:textId="77777777" w:rsidR="00E962B6" w:rsidRDefault="00E962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2154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41"/>
      <w:gridCol w:w="1014"/>
      <w:gridCol w:w="562"/>
      <w:gridCol w:w="435"/>
      <w:gridCol w:w="16069"/>
      <w:gridCol w:w="2525"/>
    </w:tblGrid>
    <w:tr w:rsidR="007B5E0A" w14:paraId="2B82BC4D" w14:textId="77777777" w:rsidTr="00501205">
      <w:trPr>
        <w:trHeight w:val="255"/>
        <w:jc w:val="center"/>
      </w:trPr>
      <w:tc>
        <w:tcPr>
          <w:tcW w:w="2401" w:type="dxa"/>
          <w:gridSpan w:val="3"/>
          <w:vMerge w:val="restart"/>
          <w:vAlign w:val="center"/>
        </w:tcPr>
        <w:p w14:paraId="464504F4" w14:textId="77777777" w:rsidR="003A71F9" w:rsidRPr="009B2EE7" w:rsidRDefault="003A71F9" w:rsidP="00501205">
          <w:pPr>
            <w:pStyle w:val="Cabealho"/>
            <w:jc w:val="center"/>
            <w:rPr>
              <w:sz w:val="2"/>
              <w:szCs w:val="2"/>
            </w:rPr>
          </w:pPr>
          <w:bookmarkStart w:id="0" w:name="_Hlk89539588"/>
          <w:r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165F2C1E" wp14:editId="7AA5D549">
                <wp:extent cx="1368000" cy="391245"/>
                <wp:effectExtent l="0" t="0" r="381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sao-Corre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91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1" w:type="dxa"/>
          <w:gridSpan w:val="2"/>
          <w:vMerge w:val="restart"/>
          <w:vAlign w:val="center"/>
        </w:tcPr>
        <w:p w14:paraId="0880DFC3" w14:textId="44E26CD7" w:rsidR="00740433" w:rsidRPr="00501205" w:rsidRDefault="00740433" w:rsidP="000B3243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501205">
            <w:rPr>
              <w:rFonts w:ascii="Arial" w:hAnsi="Arial" w:cs="Arial"/>
              <w:b/>
              <w:sz w:val="26"/>
              <w:szCs w:val="26"/>
            </w:rPr>
            <w:t xml:space="preserve">Comissão Gestora e de Regulamentação, Monitoramento e Acompanhamento para Implantação da Lei Federal n. º 13.709 </w:t>
          </w:r>
        </w:p>
        <w:p w14:paraId="6ED8DC02" w14:textId="207D7868" w:rsidR="003A71F9" w:rsidRPr="00A95FE8" w:rsidRDefault="00740433" w:rsidP="000B3243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bookmarkStart w:id="1" w:name="_GoBack"/>
          <w:bookmarkEnd w:id="1"/>
          <w:r w:rsidRPr="00501205">
            <w:rPr>
              <w:rFonts w:ascii="Arial" w:hAnsi="Arial" w:cs="Arial"/>
              <w:b/>
              <w:sz w:val="26"/>
              <w:szCs w:val="26"/>
            </w:rPr>
            <w:t>Lei Geral de Proteção de Dados Pessoais (LGPD)</w:t>
          </w:r>
        </w:p>
      </w:tc>
      <w:tc>
        <w:tcPr>
          <w:tcW w:w="2404" w:type="dxa"/>
          <w:vAlign w:val="center"/>
        </w:tcPr>
        <w:p w14:paraId="107D21B4" w14:textId="5B8555C5" w:rsidR="003A71F9" w:rsidRPr="00E962B6" w:rsidRDefault="003A71F9" w:rsidP="003A71F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962B6">
            <w:rPr>
              <w:rFonts w:ascii="Arial" w:hAnsi="Arial" w:cs="Arial"/>
              <w:sz w:val="20"/>
              <w:szCs w:val="20"/>
            </w:rPr>
            <w:t xml:space="preserve">Processo n.º: </w:t>
          </w:r>
          <w:r w:rsidR="00F76F7F" w:rsidRPr="00E962B6">
            <w:rPr>
              <w:rFonts w:ascii="Arial" w:hAnsi="Arial" w:cs="Arial"/>
              <w:sz w:val="20"/>
              <w:szCs w:val="20"/>
            </w:rPr>
            <w:t>6109/2022</w:t>
          </w:r>
        </w:p>
      </w:tc>
    </w:tr>
    <w:tr w:rsidR="007B5E0A" w14:paraId="11A843B8" w14:textId="77777777" w:rsidTr="00683BC6">
      <w:trPr>
        <w:trHeight w:val="255"/>
        <w:jc w:val="center"/>
      </w:trPr>
      <w:tc>
        <w:tcPr>
          <w:tcW w:w="2401" w:type="dxa"/>
          <w:gridSpan w:val="3"/>
          <w:vMerge/>
          <w:vAlign w:val="center"/>
        </w:tcPr>
        <w:p w14:paraId="517E9B81" w14:textId="77777777" w:rsidR="003A71F9" w:rsidRDefault="003A71F9" w:rsidP="003A71F9">
          <w:pPr>
            <w:pStyle w:val="Cabealho"/>
            <w:rPr>
              <w:noProof/>
              <w:sz w:val="28"/>
              <w:szCs w:val="28"/>
              <w:lang w:eastAsia="pt-BR"/>
            </w:rPr>
          </w:pPr>
        </w:p>
      </w:tc>
      <w:tc>
        <w:tcPr>
          <w:tcW w:w="15741" w:type="dxa"/>
          <w:gridSpan w:val="2"/>
          <w:vMerge/>
          <w:vAlign w:val="center"/>
        </w:tcPr>
        <w:p w14:paraId="01209349" w14:textId="77777777" w:rsidR="003A71F9" w:rsidRPr="00AE5C17" w:rsidRDefault="003A71F9" w:rsidP="003A71F9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04" w:type="dxa"/>
          <w:vAlign w:val="center"/>
        </w:tcPr>
        <w:p w14:paraId="59BF0ED1" w14:textId="48AA6225" w:rsidR="003A71F9" w:rsidRPr="00E962B6" w:rsidRDefault="003A71F9" w:rsidP="00740433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962B6">
            <w:rPr>
              <w:rFonts w:ascii="Arial" w:hAnsi="Arial" w:cs="Arial"/>
              <w:sz w:val="20"/>
              <w:szCs w:val="20"/>
            </w:rPr>
            <w:t xml:space="preserve">Protocolo n.º: </w:t>
          </w:r>
        </w:p>
      </w:tc>
    </w:tr>
    <w:tr w:rsidR="007B5E0A" w14:paraId="5C99AA54" w14:textId="77777777" w:rsidTr="00683BC6">
      <w:trPr>
        <w:trHeight w:val="255"/>
        <w:jc w:val="center"/>
      </w:trPr>
      <w:tc>
        <w:tcPr>
          <w:tcW w:w="2401" w:type="dxa"/>
          <w:gridSpan w:val="3"/>
          <w:vMerge/>
          <w:vAlign w:val="center"/>
        </w:tcPr>
        <w:p w14:paraId="7F3A95F9" w14:textId="77777777" w:rsidR="003A71F9" w:rsidRDefault="003A71F9" w:rsidP="003A71F9">
          <w:pPr>
            <w:pStyle w:val="Cabealho"/>
            <w:rPr>
              <w:noProof/>
              <w:sz w:val="28"/>
              <w:szCs w:val="28"/>
              <w:lang w:eastAsia="pt-BR"/>
            </w:rPr>
          </w:pPr>
        </w:p>
      </w:tc>
      <w:tc>
        <w:tcPr>
          <w:tcW w:w="15741" w:type="dxa"/>
          <w:gridSpan w:val="2"/>
          <w:vMerge/>
          <w:vAlign w:val="center"/>
        </w:tcPr>
        <w:p w14:paraId="05987124" w14:textId="77777777" w:rsidR="003A71F9" w:rsidRPr="00D811EC" w:rsidRDefault="003A71F9" w:rsidP="003A71F9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2404" w:type="dxa"/>
          <w:vAlign w:val="center"/>
        </w:tcPr>
        <w:p w14:paraId="443912F9" w14:textId="77777777" w:rsidR="003A71F9" w:rsidRPr="00E962B6" w:rsidRDefault="003A71F9" w:rsidP="003A71F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962B6">
            <w:rPr>
              <w:rFonts w:ascii="Arial" w:hAnsi="Arial" w:cs="Arial"/>
              <w:sz w:val="20"/>
              <w:szCs w:val="20"/>
            </w:rPr>
            <w:t>Folha n.º:</w:t>
          </w:r>
        </w:p>
      </w:tc>
    </w:tr>
    <w:tr w:rsidR="007B5E0A" w14:paraId="6F4B30AA" w14:textId="77777777" w:rsidTr="00683BC6">
      <w:trPr>
        <w:trHeight w:val="255"/>
        <w:jc w:val="center"/>
      </w:trPr>
      <w:tc>
        <w:tcPr>
          <w:tcW w:w="2401" w:type="dxa"/>
          <w:gridSpan w:val="3"/>
          <w:vMerge/>
          <w:vAlign w:val="center"/>
        </w:tcPr>
        <w:p w14:paraId="0E284A7C" w14:textId="77777777" w:rsidR="003A71F9" w:rsidRDefault="003A71F9" w:rsidP="003A71F9">
          <w:pPr>
            <w:pStyle w:val="Cabealho"/>
            <w:rPr>
              <w:noProof/>
              <w:sz w:val="28"/>
              <w:szCs w:val="28"/>
              <w:lang w:eastAsia="pt-BR"/>
            </w:rPr>
          </w:pPr>
        </w:p>
      </w:tc>
      <w:tc>
        <w:tcPr>
          <w:tcW w:w="15741" w:type="dxa"/>
          <w:gridSpan w:val="2"/>
          <w:vMerge/>
          <w:vAlign w:val="center"/>
        </w:tcPr>
        <w:p w14:paraId="3ABE3517" w14:textId="77777777" w:rsidR="003A71F9" w:rsidRPr="00D811EC" w:rsidRDefault="003A71F9" w:rsidP="003A71F9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2404" w:type="dxa"/>
          <w:vAlign w:val="center"/>
        </w:tcPr>
        <w:p w14:paraId="2E07761E" w14:textId="77777777" w:rsidR="003A71F9" w:rsidRPr="00E962B6" w:rsidRDefault="003A71F9" w:rsidP="003A71F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962B6">
            <w:rPr>
              <w:rFonts w:ascii="Arial" w:hAnsi="Arial" w:cs="Arial"/>
              <w:sz w:val="20"/>
              <w:szCs w:val="20"/>
            </w:rPr>
            <w:t>Rubrica</w:t>
          </w:r>
        </w:p>
      </w:tc>
    </w:tr>
    <w:tr w:rsidR="003A71F9" w14:paraId="63078F33" w14:textId="77777777" w:rsidTr="00683BC6">
      <w:trPr>
        <w:trHeight w:val="283"/>
        <w:jc w:val="center"/>
      </w:trPr>
      <w:tc>
        <w:tcPr>
          <w:tcW w:w="20546" w:type="dxa"/>
          <w:gridSpan w:val="6"/>
          <w:shd w:val="clear" w:color="auto" w:fill="31656B"/>
          <w:vAlign w:val="center"/>
        </w:tcPr>
        <w:p w14:paraId="3296ECCF" w14:textId="5ACE83FB" w:rsidR="003A71F9" w:rsidRPr="00363416" w:rsidRDefault="005A7630" w:rsidP="003A71F9">
          <w:pPr>
            <w:pStyle w:val="Cabealho"/>
            <w:jc w:val="center"/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</w:pPr>
          <w:r>
            <w:rPr>
              <w:rFonts w:ascii="Arial" w:hAnsi="Arial"/>
              <w:b/>
              <w:bCs/>
              <w:color w:val="FFFFFF" w:themeColor="background1"/>
              <w:sz w:val="20"/>
              <w:szCs w:val="20"/>
            </w:rPr>
            <w:t xml:space="preserve">Mapeamento de Macro Processo – </w:t>
          </w:r>
          <w:r w:rsidR="00683BC6">
            <w:rPr>
              <w:rFonts w:ascii="Arial" w:hAnsi="Arial"/>
              <w:b/>
              <w:bCs/>
              <w:color w:val="FFFFFF" w:themeColor="background1"/>
              <w:sz w:val="20"/>
              <w:szCs w:val="20"/>
            </w:rPr>
            <w:t>Ferramenta SIPOC</w:t>
          </w:r>
        </w:p>
      </w:tc>
    </w:tr>
    <w:tr w:rsidR="003A71F9" w14:paraId="5CF0A10C" w14:textId="77777777" w:rsidTr="00683BC6">
      <w:trPr>
        <w:trHeight w:val="283"/>
        <w:jc w:val="center"/>
      </w:trPr>
      <w:tc>
        <w:tcPr>
          <w:tcW w:w="898" w:type="dxa"/>
          <w:shd w:val="clear" w:color="auto" w:fill="117545"/>
          <w:vAlign w:val="center"/>
        </w:tcPr>
        <w:p w14:paraId="340D74BD" w14:textId="77777777" w:rsidR="003A71F9" w:rsidRPr="008E0480" w:rsidRDefault="003A71F9" w:rsidP="003A71F9">
          <w:pPr>
            <w:pStyle w:val="Cabealho"/>
            <w:jc w:val="center"/>
            <w:rPr>
              <w:rFonts w:ascii="Arial" w:hAnsi="Arial"/>
              <w:b/>
              <w:bCs/>
              <w:color w:val="FFFFFF" w:themeColor="background1"/>
              <w:sz w:val="18"/>
              <w:szCs w:val="18"/>
            </w:rPr>
          </w:pPr>
          <w:r w:rsidRPr="008E0480">
            <w:rPr>
              <w:rFonts w:ascii="Arial" w:hAnsi="Arial"/>
              <w:b/>
              <w:bCs/>
              <w:color w:val="FFFFFF" w:themeColor="background1"/>
              <w:sz w:val="18"/>
              <w:szCs w:val="18"/>
            </w:rPr>
            <w:t>Código:</w:t>
          </w:r>
        </w:p>
      </w:tc>
      <w:tc>
        <w:tcPr>
          <w:tcW w:w="967" w:type="dxa"/>
          <w:shd w:val="clear" w:color="auto" w:fill="117545"/>
          <w:vAlign w:val="center"/>
        </w:tcPr>
        <w:p w14:paraId="03444F01" w14:textId="77777777" w:rsidR="003A71F9" w:rsidRPr="008E0480" w:rsidRDefault="003A71F9" w:rsidP="003A71F9">
          <w:pPr>
            <w:pStyle w:val="Cabealho"/>
            <w:jc w:val="center"/>
            <w:rPr>
              <w:rFonts w:ascii="Arial" w:hAnsi="Arial"/>
              <w:color w:val="FFFFFF" w:themeColor="background1"/>
              <w:sz w:val="18"/>
              <w:szCs w:val="18"/>
            </w:rPr>
          </w:pPr>
          <w:r>
            <w:rPr>
              <w:rFonts w:ascii="Arial" w:hAnsi="Arial"/>
              <w:color w:val="FFFFFF" w:themeColor="background1"/>
              <w:sz w:val="18"/>
              <w:szCs w:val="18"/>
            </w:rPr>
            <w:t>001/2022</w:t>
          </w:r>
        </w:p>
      </w:tc>
      <w:tc>
        <w:tcPr>
          <w:tcW w:w="951" w:type="dxa"/>
          <w:gridSpan w:val="2"/>
          <w:shd w:val="clear" w:color="auto" w:fill="117545"/>
          <w:vAlign w:val="center"/>
        </w:tcPr>
        <w:p w14:paraId="6E9792C1" w14:textId="77777777" w:rsidR="003A71F9" w:rsidRPr="008E0480" w:rsidRDefault="003A71F9" w:rsidP="003A71F9">
          <w:pPr>
            <w:pStyle w:val="Cabealho"/>
            <w:jc w:val="center"/>
            <w:rPr>
              <w:rFonts w:ascii="Arial" w:hAnsi="Arial"/>
              <w:b/>
              <w:bCs/>
              <w:color w:val="FFFFFF" w:themeColor="background1"/>
              <w:sz w:val="18"/>
              <w:szCs w:val="18"/>
            </w:rPr>
          </w:pPr>
          <w:r w:rsidRPr="008E0480">
            <w:rPr>
              <w:rFonts w:ascii="Arial" w:hAnsi="Arial"/>
              <w:b/>
              <w:bCs/>
              <w:color w:val="FFFFFF" w:themeColor="background1"/>
              <w:sz w:val="18"/>
              <w:szCs w:val="18"/>
            </w:rPr>
            <w:t>Projeto:</w:t>
          </w:r>
        </w:p>
      </w:tc>
      <w:tc>
        <w:tcPr>
          <w:tcW w:w="17734" w:type="dxa"/>
          <w:gridSpan w:val="2"/>
          <w:shd w:val="clear" w:color="auto" w:fill="117545"/>
          <w:vAlign w:val="center"/>
        </w:tcPr>
        <w:p w14:paraId="47E5FB90" w14:textId="39D4701B" w:rsidR="003A71F9" w:rsidRPr="008E0480" w:rsidRDefault="00740433" w:rsidP="003A71F9">
          <w:pPr>
            <w:pStyle w:val="Cabealho"/>
            <w:rPr>
              <w:rFonts w:ascii="Arial" w:hAnsi="Arial"/>
              <w:color w:val="FFFFFF" w:themeColor="background1"/>
              <w:sz w:val="18"/>
              <w:szCs w:val="18"/>
            </w:rPr>
          </w:pPr>
          <w:r w:rsidRPr="00740433">
            <w:rPr>
              <w:rFonts w:ascii="Arial" w:hAnsi="Arial"/>
              <w:color w:val="FFFFFF" w:themeColor="background1"/>
              <w:sz w:val="18"/>
              <w:szCs w:val="18"/>
            </w:rPr>
            <w:t>Implantação da Lei Federal n. º 13.709 – LGPD</w:t>
          </w:r>
        </w:p>
      </w:tc>
    </w:tr>
    <w:bookmarkEnd w:id="0"/>
  </w:tbl>
  <w:p w14:paraId="148A9122" w14:textId="77777777" w:rsidR="00781702" w:rsidRDefault="007817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15EB" w14:textId="77777777" w:rsidR="00E962B6" w:rsidRDefault="00E962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E"/>
    <w:rsid w:val="00074E5A"/>
    <w:rsid w:val="000921EE"/>
    <w:rsid w:val="000B3243"/>
    <w:rsid w:val="000E5F31"/>
    <w:rsid w:val="00165787"/>
    <w:rsid w:val="00196651"/>
    <w:rsid w:val="001D0530"/>
    <w:rsid w:val="001D5634"/>
    <w:rsid w:val="001E145F"/>
    <w:rsid w:val="00250826"/>
    <w:rsid w:val="00262FFE"/>
    <w:rsid w:val="00265B96"/>
    <w:rsid w:val="00271DEE"/>
    <w:rsid w:val="002A389E"/>
    <w:rsid w:val="002B12B0"/>
    <w:rsid w:val="002E342E"/>
    <w:rsid w:val="002F49B3"/>
    <w:rsid w:val="00300D8E"/>
    <w:rsid w:val="003370E0"/>
    <w:rsid w:val="003A71F9"/>
    <w:rsid w:val="00427CA9"/>
    <w:rsid w:val="004439BB"/>
    <w:rsid w:val="004730F4"/>
    <w:rsid w:val="00501205"/>
    <w:rsid w:val="00533DD0"/>
    <w:rsid w:val="00561AF8"/>
    <w:rsid w:val="00592E78"/>
    <w:rsid w:val="005A7630"/>
    <w:rsid w:val="005C148C"/>
    <w:rsid w:val="00605BCC"/>
    <w:rsid w:val="00607C6D"/>
    <w:rsid w:val="00612C67"/>
    <w:rsid w:val="006150B4"/>
    <w:rsid w:val="00643E36"/>
    <w:rsid w:val="00646970"/>
    <w:rsid w:val="00655234"/>
    <w:rsid w:val="00666B17"/>
    <w:rsid w:val="00683BC6"/>
    <w:rsid w:val="00697BAF"/>
    <w:rsid w:val="006B5326"/>
    <w:rsid w:val="006C4082"/>
    <w:rsid w:val="006E4C2B"/>
    <w:rsid w:val="00707702"/>
    <w:rsid w:val="00740433"/>
    <w:rsid w:val="007778C6"/>
    <w:rsid w:val="00781702"/>
    <w:rsid w:val="00782AC1"/>
    <w:rsid w:val="007A75C9"/>
    <w:rsid w:val="007B5E0A"/>
    <w:rsid w:val="008335DE"/>
    <w:rsid w:val="00863387"/>
    <w:rsid w:val="008A4FF0"/>
    <w:rsid w:val="008A70FB"/>
    <w:rsid w:val="00947853"/>
    <w:rsid w:val="00996FEE"/>
    <w:rsid w:val="009B5AD5"/>
    <w:rsid w:val="00A27189"/>
    <w:rsid w:val="00A27382"/>
    <w:rsid w:val="00A729F4"/>
    <w:rsid w:val="00A8798B"/>
    <w:rsid w:val="00AA03FE"/>
    <w:rsid w:val="00AA4B28"/>
    <w:rsid w:val="00AB5C99"/>
    <w:rsid w:val="00AC1F79"/>
    <w:rsid w:val="00AD3C4C"/>
    <w:rsid w:val="00B0614E"/>
    <w:rsid w:val="00B206FE"/>
    <w:rsid w:val="00B70185"/>
    <w:rsid w:val="00B75395"/>
    <w:rsid w:val="00BD34BB"/>
    <w:rsid w:val="00BE35C3"/>
    <w:rsid w:val="00C06C38"/>
    <w:rsid w:val="00C6368A"/>
    <w:rsid w:val="00C72816"/>
    <w:rsid w:val="00CA6CF1"/>
    <w:rsid w:val="00CE348F"/>
    <w:rsid w:val="00D07C6E"/>
    <w:rsid w:val="00D17548"/>
    <w:rsid w:val="00D22338"/>
    <w:rsid w:val="00E040B5"/>
    <w:rsid w:val="00E15EA2"/>
    <w:rsid w:val="00E33AFA"/>
    <w:rsid w:val="00E92898"/>
    <w:rsid w:val="00E962B6"/>
    <w:rsid w:val="00F070FD"/>
    <w:rsid w:val="00F205F1"/>
    <w:rsid w:val="00F320F9"/>
    <w:rsid w:val="00F3736D"/>
    <w:rsid w:val="00F76F7F"/>
    <w:rsid w:val="00F8536C"/>
    <w:rsid w:val="00FA0911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08A0"/>
  <w15:chartTrackingRefBased/>
  <w15:docId w15:val="{CACAED52-73B0-4CF6-98FA-E167CC4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02"/>
  </w:style>
  <w:style w:type="paragraph" w:styleId="Rodap">
    <w:name w:val="footer"/>
    <w:basedOn w:val="Normal"/>
    <w:link w:val="RodapChar"/>
    <w:uiPriority w:val="99"/>
    <w:unhideWhenUsed/>
    <w:rsid w:val="0078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02"/>
  </w:style>
  <w:style w:type="table" w:styleId="Tabelacomgrade">
    <w:name w:val="Table Grid"/>
    <w:basedOn w:val="Tabelanormal"/>
    <w:uiPriority w:val="39"/>
    <w:rsid w:val="0078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Analítica do Projeto - EAP</vt:lpstr>
    </vt:vector>
  </TitlesOfParts>
  <Manager>Eduardo dos Santos Oliveira</Manager>
  <Company>Prefeitura do Município de Três Rios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Ferramenta SIPOC</dc:title>
  <dc:subject>LGPD</dc:subject>
  <dc:creator>Eduardo dos Santos Oliveira</dc:creator>
  <cp:keywords>SIPOC</cp:keywords>
  <dc:description>O SIPOC é uma ferramenta utilizada em melhoria de processos, para representar os aspectos relevantes do processo que será foco de melhoria. O objetivo da ferramenta é identificar e documentar em um diagrama os aspectos relevantes do processo.</dc:description>
  <cp:lastModifiedBy>Eduardo dos Santos Oliveira</cp:lastModifiedBy>
  <cp:revision>3</cp:revision>
  <dcterms:created xsi:type="dcterms:W3CDTF">2021-12-03T12:52:00Z</dcterms:created>
  <dcterms:modified xsi:type="dcterms:W3CDTF">2022-06-14T17:31:00Z</dcterms:modified>
  <cp:category>Mapeamento de Processos</cp:category>
  <dc:language>pT-BR</dc:language>
  <cp:version>V1.0</cp:version>
</cp:coreProperties>
</file>